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3F" w:rsidRPr="00B505C7" w:rsidRDefault="006F070C">
      <w:pPr>
        <w:rPr>
          <w:b/>
          <w:sz w:val="28"/>
          <w:szCs w:val="28"/>
        </w:rPr>
      </w:pPr>
      <w:r w:rsidRPr="00B505C7">
        <w:rPr>
          <w:b/>
          <w:sz w:val="28"/>
          <w:szCs w:val="28"/>
        </w:rPr>
        <w:t>3. Required Pricing Information</w:t>
      </w:r>
    </w:p>
    <w:p w:rsidR="006F070C" w:rsidRPr="000E4423" w:rsidRDefault="006F070C">
      <w:pPr>
        <w:rPr>
          <w:b/>
        </w:rPr>
      </w:pPr>
      <w:r w:rsidRPr="000E4423">
        <w:rPr>
          <w:b/>
        </w:rPr>
        <w:t>3.1 Contract Pricing – Year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6F070C" w:rsidRPr="000E4423" w:rsidTr="008C637E">
        <w:tc>
          <w:tcPr>
            <w:tcW w:w="4855" w:type="dxa"/>
          </w:tcPr>
          <w:p w:rsidR="008C637E" w:rsidRPr="000E4423" w:rsidRDefault="008C637E" w:rsidP="008C637E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</w:p>
          <w:p w:rsidR="006F070C" w:rsidRPr="000E4423" w:rsidRDefault="006F070C" w:rsidP="008C637E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 w:rsidRPr="000E4423">
              <w:rPr>
                <w:b/>
              </w:rPr>
              <w:t>Site</w:t>
            </w:r>
          </w:p>
        </w:tc>
        <w:tc>
          <w:tcPr>
            <w:tcW w:w="1440" w:type="dxa"/>
          </w:tcPr>
          <w:p w:rsidR="006F070C" w:rsidRPr="000E4423" w:rsidRDefault="006F070C">
            <w:pPr>
              <w:rPr>
                <w:b/>
              </w:rPr>
            </w:pPr>
            <w:r w:rsidRPr="000E4423">
              <w:rPr>
                <w:b/>
              </w:rPr>
              <w:t>Monthly   Labour Costs</w:t>
            </w:r>
            <w:r w:rsidR="008C637E" w:rsidRPr="000E4423">
              <w:rPr>
                <w:b/>
              </w:rPr>
              <w:t xml:space="preserve"> (L)</w:t>
            </w:r>
          </w:p>
        </w:tc>
        <w:tc>
          <w:tcPr>
            <w:tcW w:w="1440" w:type="dxa"/>
          </w:tcPr>
          <w:p w:rsidR="006F070C" w:rsidRPr="000E4423" w:rsidRDefault="006F070C">
            <w:pPr>
              <w:rPr>
                <w:b/>
              </w:rPr>
            </w:pPr>
            <w:r w:rsidRPr="000E4423">
              <w:rPr>
                <w:b/>
              </w:rPr>
              <w:t>Monthly Material Costs</w:t>
            </w:r>
            <w:r w:rsidR="008C637E" w:rsidRPr="000E4423">
              <w:rPr>
                <w:b/>
              </w:rPr>
              <w:t xml:space="preserve"> (M)</w:t>
            </w:r>
          </w:p>
        </w:tc>
        <w:tc>
          <w:tcPr>
            <w:tcW w:w="1440" w:type="dxa"/>
          </w:tcPr>
          <w:p w:rsidR="006F070C" w:rsidRPr="000E4423" w:rsidRDefault="006F070C">
            <w:pPr>
              <w:rPr>
                <w:b/>
              </w:rPr>
            </w:pPr>
            <w:r w:rsidRPr="000E4423">
              <w:rPr>
                <w:b/>
              </w:rPr>
              <w:t xml:space="preserve">Monthly </w:t>
            </w:r>
          </w:p>
          <w:p w:rsidR="008C637E" w:rsidRPr="000E4423" w:rsidRDefault="008C637E" w:rsidP="008C637E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6F070C" w:rsidRPr="000E4423" w:rsidRDefault="006F070C" w:rsidP="008C637E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  <w:r w:rsidR="008C637E" w:rsidRPr="000E4423">
              <w:rPr>
                <w:b/>
              </w:rPr>
              <w:t>(L+M)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General Post Office Building (GPO)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Government Administration Building (GAB)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Global House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Dame Lois Browne Evans Building (DLBE)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0E4423" w:rsidRPr="000E4423" w:rsidTr="008C637E">
        <w:tc>
          <w:tcPr>
            <w:tcW w:w="4855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Prospect Maintenance Depot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left w:val="nil"/>
              <w:bottom w:val="nil"/>
            </w:tcBorders>
          </w:tcPr>
          <w:p w:rsidR="008C637E" w:rsidRPr="000E4423" w:rsidRDefault="008C637E" w:rsidP="008C637E">
            <w:pPr>
              <w:tabs>
                <w:tab w:val="right" w:pos="6799"/>
              </w:tabs>
              <w:jc w:val="right"/>
            </w:pPr>
            <w:r w:rsidRPr="000E4423">
              <w:tab/>
              <w:t xml:space="preserve">Sub-total Monthly </w:t>
            </w:r>
            <w:r w:rsidR="00B505C7" w:rsidRPr="000E4423">
              <w:t xml:space="preserve">Site </w:t>
            </w:r>
            <w:r w:rsidRPr="000E4423">
              <w:t xml:space="preserve">Costs (A) 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top w:val="nil"/>
              <w:left w:val="nil"/>
              <w:bottom w:val="nil"/>
            </w:tcBorders>
          </w:tcPr>
          <w:p w:rsidR="008C637E" w:rsidRPr="000E4423" w:rsidRDefault="008C637E" w:rsidP="008C637E">
            <w:pPr>
              <w:jc w:val="right"/>
            </w:pPr>
            <w:r w:rsidRPr="000E4423">
              <w:rPr>
                <w:b/>
              </w:rPr>
              <w:t>Year 1 Pricing</w:t>
            </w:r>
            <w:r w:rsidRPr="000E4423">
              <w:t xml:space="preserve"> [”A” multiplied by 12 months] </w:t>
            </w:r>
            <w:r w:rsidRPr="000E4423">
              <w:rPr>
                <w:b/>
              </w:rPr>
              <w:t>(B)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</w:tbl>
    <w:p w:rsidR="00A97A4B" w:rsidRPr="000E4423" w:rsidRDefault="00A97A4B" w:rsidP="00B505C7">
      <w:pPr>
        <w:spacing w:line="240" w:lineRule="auto"/>
      </w:pPr>
    </w:p>
    <w:p w:rsidR="00A97A4B" w:rsidRPr="000E4423" w:rsidRDefault="00A5743F" w:rsidP="00A97A4B">
      <w:pPr>
        <w:rPr>
          <w:b/>
        </w:rPr>
      </w:pPr>
      <w:r w:rsidRPr="000E4423">
        <w:rPr>
          <w:b/>
        </w:rPr>
        <w:t>3.2</w:t>
      </w:r>
      <w:r w:rsidR="00A97A4B" w:rsidRPr="000E4423">
        <w:rPr>
          <w:b/>
        </w:rPr>
        <w:t xml:space="preserve"> Contract Pricing –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B505C7" w:rsidRPr="000E4423" w:rsidTr="008C637E">
        <w:tc>
          <w:tcPr>
            <w:tcW w:w="4855" w:type="dxa"/>
          </w:tcPr>
          <w:p w:rsidR="00B505C7" w:rsidRPr="000E4423" w:rsidRDefault="00B505C7" w:rsidP="00B505C7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B505C7" w:rsidRPr="000E4423" w:rsidRDefault="00B505C7" w:rsidP="00B505C7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 w:rsidRPr="000E4423">
              <w:rPr>
                <w:b/>
              </w:rPr>
              <w:t>Site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Monthly   Labour Costs (L)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Monthly Material Costs (M)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 xml:space="preserve">Monthly </w:t>
            </w:r>
          </w:p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Costs (L+M)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General Post Office Building (GPO)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Government Administration Building (GAB)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Global House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Dame Lois Browne Evans Building (DLBE)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Prospect Maintenance Depot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left w:val="nil"/>
              <w:bottom w:val="nil"/>
            </w:tcBorders>
          </w:tcPr>
          <w:p w:rsidR="008C637E" w:rsidRPr="000E4423" w:rsidRDefault="008C637E" w:rsidP="008C637E">
            <w:pPr>
              <w:tabs>
                <w:tab w:val="right" w:pos="6799"/>
              </w:tabs>
              <w:jc w:val="right"/>
            </w:pPr>
            <w:r w:rsidRPr="000E4423">
              <w:tab/>
              <w:t xml:space="preserve">Sub-total Monthly </w:t>
            </w:r>
            <w:r w:rsidR="00B505C7" w:rsidRPr="000E4423">
              <w:t xml:space="preserve">Site </w:t>
            </w:r>
            <w:r w:rsidRPr="000E4423">
              <w:t xml:space="preserve">Costs (C) 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top w:val="nil"/>
              <w:left w:val="nil"/>
              <w:bottom w:val="nil"/>
            </w:tcBorders>
          </w:tcPr>
          <w:p w:rsidR="008C637E" w:rsidRPr="000E4423" w:rsidRDefault="008C637E" w:rsidP="008C637E">
            <w:pPr>
              <w:jc w:val="right"/>
            </w:pPr>
            <w:r w:rsidRPr="000E4423">
              <w:t xml:space="preserve">   </w:t>
            </w:r>
            <w:r w:rsidRPr="000E4423">
              <w:rPr>
                <w:b/>
              </w:rPr>
              <w:t>Year 2 Pricing</w:t>
            </w:r>
            <w:r w:rsidRPr="000E4423">
              <w:t xml:space="preserve"> [”C” multiplied by 12 months] </w:t>
            </w:r>
            <w:r w:rsidRPr="000E4423">
              <w:rPr>
                <w:b/>
              </w:rPr>
              <w:t>(D)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</w:tbl>
    <w:p w:rsidR="00A97A4B" w:rsidRPr="000E4423" w:rsidRDefault="00A97A4B"/>
    <w:p w:rsidR="00A97A4B" w:rsidRPr="000E4423" w:rsidRDefault="00A5743F" w:rsidP="00A97A4B">
      <w:pPr>
        <w:rPr>
          <w:b/>
        </w:rPr>
      </w:pPr>
      <w:r w:rsidRPr="000E4423">
        <w:rPr>
          <w:b/>
        </w:rPr>
        <w:t>3.3</w:t>
      </w:r>
      <w:r w:rsidR="00A97A4B" w:rsidRPr="000E4423">
        <w:rPr>
          <w:b/>
        </w:rPr>
        <w:t xml:space="preserve"> Contract Pricing –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B505C7" w:rsidRPr="000E4423" w:rsidTr="008C637E">
        <w:tc>
          <w:tcPr>
            <w:tcW w:w="4855" w:type="dxa"/>
          </w:tcPr>
          <w:p w:rsidR="00B505C7" w:rsidRPr="000E4423" w:rsidRDefault="00B505C7" w:rsidP="00B505C7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B505C7" w:rsidRPr="000E4423" w:rsidRDefault="00B505C7" w:rsidP="00B505C7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 w:rsidRPr="000E4423">
              <w:rPr>
                <w:b/>
              </w:rPr>
              <w:t>Site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Monthly   Labour Costs (L)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Monthly Material Costs (M)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 xml:space="preserve">Monthly </w:t>
            </w:r>
          </w:p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>Costs (L+M)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General Post Office Building (GPO)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Government Administration Building (GAB)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Global House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0E4423" w:rsidRDefault="008C637E" w:rsidP="008C637E">
            <w:r w:rsidRPr="000E4423">
              <w:t>Dame Lois Browne Evans Building (DLBE)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4855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Prospect Maintenance Depot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637E" w:rsidRPr="000E4423" w:rsidRDefault="008C637E" w:rsidP="008C637E">
            <w:r w:rsidRPr="000E4423">
              <w:t>$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left w:val="nil"/>
              <w:bottom w:val="nil"/>
            </w:tcBorders>
          </w:tcPr>
          <w:p w:rsidR="008C637E" w:rsidRPr="000E4423" w:rsidRDefault="008C637E" w:rsidP="008C637E">
            <w:pPr>
              <w:tabs>
                <w:tab w:val="right" w:pos="6799"/>
              </w:tabs>
              <w:jc w:val="right"/>
            </w:pPr>
            <w:r w:rsidRPr="000E4423">
              <w:tab/>
              <w:t xml:space="preserve">Sub-total Monthly </w:t>
            </w:r>
            <w:r w:rsidR="00B505C7" w:rsidRPr="000E4423">
              <w:t xml:space="preserve">Site </w:t>
            </w:r>
            <w:r w:rsidRPr="000E4423">
              <w:t xml:space="preserve">Costs (E) 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  <w:tr w:rsidR="008C637E" w:rsidRPr="000E4423" w:rsidTr="008C637E">
        <w:tc>
          <w:tcPr>
            <w:tcW w:w="7735" w:type="dxa"/>
            <w:gridSpan w:val="3"/>
            <w:tcBorders>
              <w:top w:val="nil"/>
              <w:left w:val="nil"/>
              <w:bottom w:val="nil"/>
            </w:tcBorders>
          </w:tcPr>
          <w:p w:rsidR="008C637E" w:rsidRPr="000E4423" w:rsidRDefault="008C637E" w:rsidP="008C637E">
            <w:pPr>
              <w:jc w:val="right"/>
            </w:pPr>
            <w:r w:rsidRPr="000E4423">
              <w:rPr>
                <w:b/>
              </w:rPr>
              <w:t>Year 3 Pricing</w:t>
            </w:r>
            <w:r w:rsidRPr="000E4423">
              <w:t xml:space="preserve"> [”E” multiplied by 12 months] </w:t>
            </w:r>
            <w:r w:rsidRPr="000E4423">
              <w:rPr>
                <w:b/>
              </w:rPr>
              <w:t>(F)</w:t>
            </w:r>
          </w:p>
        </w:tc>
        <w:tc>
          <w:tcPr>
            <w:tcW w:w="1440" w:type="dxa"/>
          </w:tcPr>
          <w:p w:rsidR="008C637E" w:rsidRPr="000E4423" w:rsidRDefault="008C637E" w:rsidP="008C637E">
            <w:r w:rsidRPr="000E4423">
              <w:t>$</w:t>
            </w:r>
          </w:p>
        </w:tc>
      </w:tr>
    </w:tbl>
    <w:p w:rsidR="00B505C7" w:rsidRPr="000E4423" w:rsidRDefault="00B505C7" w:rsidP="00B505C7">
      <w:pPr>
        <w:spacing w:line="240" w:lineRule="auto"/>
        <w:ind w:left="2880" w:firstLine="720"/>
        <w:jc w:val="center"/>
        <w:rPr>
          <w:b/>
        </w:rPr>
      </w:pPr>
    </w:p>
    <w:p w:rsidR="00A5743F" w:rsidRPr="000E4423" w:rsidRDefault="000E4423" w:rsidP="008C637E">
      <w:pPr>
        <w:ind w:left="2880" w:firstLine="720"/>
        <w:jc w:val="center"/>
        <w:rPr>
          <w:b/>
          <w:u w:val="single"/>
        </w:rPr>
      </w:pPr>
      <w:r>
        <w:rPr>
          <w:b/>
        </w:rPr>
        <w:t xml:space="preserve">       </w:t>
      </w:r>
      <w:r w:rsidR="00A5743F" w:rsidRPr="000E4423">
        <w:rPr>
          <w:b/>
        </w:rPr>
        <w:t xml:space="preserve">Contract Value [Add: “B” </w:t>
      </w:r>
      <w:r w:rsidR="006F0CA9" w:rsidRPr="000E4423">
        <w:rPr>
          <w:b/>
        </w:rPr>
        <w:t>+ “D” + “F”</w:t>
      </w:r>
      <w:r w:rsidR="0061110B" w:rsidRPr="000E4423">
        <w:rPr>
          <w:b/>
        </w:rPr>
        <w:t>]</w:t>
      </w:r>
      <w:r>
        <w:rPr>
          <w:b/>
        </w:rPr>
        <w:t xml:space="preserve">     </w:t>
      </w:r>
      <w:r w:rsidR="006F0CA9" w:rsidRPr="000E4423">
        <w:rPr>
          <w:b/>
          <w:u w:val="single"/>
        </w:rPr>
        <w:t>$</w:t>
      </w:r>
      <w:r w:rsidR="0061110B" w:rsidRPr="000E4423">
        <w:rPr>
          <w:b/>
          <w:u w:val="single"/>
        </w:rPr>
        <w:t>_________</w:t>
      </w:r>
      <w:r w:rsidR="00B505C7" w:rsidRPr="000E4423">
        <w:rPr>
          <w:b/>
          <w:u w:val="single"/>
        </w:rPr>
        <w:t>__</w:t>
      </w:r>
    </w:p>
    <w:p w:rsidR="000E4423" w:rsidRDefault="000E4423" w:rsidP="000E4423">
      <w:pPr>
        <w:rPr>
          <w:b/>
        </w:rPr>
      </w:pPr>
      <w:r w:rsidRPr="000E4423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</w:t>
      </w:r>
    </w:p>
    <w:p w:rsidR="00B505C7" w:rsidRPr="000E4423" w:rsidRDefault="000E4423" w:rsidP="000E4423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</w:t>
      </w:r>
      <w:r w:rsidRPr="000E4423">
        <w:rPr>
          <w:b/>
        </w:rPr>
        <w:t xml:space="preserve">Monthly Call out Charge Rate: </w:t>
      </w:r>
      <w:r>
        <w:rPr>
          <w:b/>
        </w:rPr>
        <w:t xml:space="preserve">  </w:t>
      </w:r>
      <w:r w:rsidR="00B505C7" w:rsidRPr="000E4423">
        <w:rPr>
          <w:b/>
        </w:rPr>
        <w:t>$________</w:t>
      </w:r>
      <w:r w:rsidRPr="000E4423">
        <w:rPr>
          <w:b/>
        </w:rPr>
        <w:t>____</w:t>
      </w:r>
      <w:r w:rsidR="00B505C7" w:rsidRPr="000E4423">
        <w:rPr>
          <w:b/>
        </w:rPr>
        <w:t xml:space="preserve">   </w:t>
      </w:r>
      <w:r w:rsidR="00B505C7" w:rsidRPr="000E4423">
        <w:rPr>
          <w:b/>
          <w:sz w:val="24"/>
          <w:szCs w:val="24"/>
        </w:rPr>
        <w:t xml:space="preserve">                                     </w:t>
      </w:r>
    </w:p>
    <w:sectPr w:rsidR="00B505C7" w:rsidRPr="000E44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B7" w:rsidRDefault="00023CB7" w:rsidP="0061110B">
      <w:pPr>
        <w:spacing w:after="0" w:line="240" w:lineRule="auto"/>
      </w:pPr>
      <w:r>
        <w:separator/>
      </w:r>
    </w:p>
  </w:endnote>
  <w:endnote w:type="continuationSeparator" w:id="0">
    <w:p w:rsidR="00023CB7" w:rsidRDefault="00023CB7" w:rsidP="0061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B7" w:rsidRDefault="00023CB7" w:rsidP="0061110B">
      <w:pPr>
        <w:spacing w:after="0" w:line="240" w:lineRule="auto"/>
      </w:pPr>
      <w:r>
        <w:separator/>
      </w:r>
    </w:p>
  </w:footnote>
  <w:footnote w:type="continuationSeparator" w:id="0">
    <w:p w:rsidR="00023CB7" w:rsidRDefault="00023CB7" w:rsidP="0061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A5" w:rsidRPr="00D95BA5" w:rsidRDefault="00D95BA5">
    <w:pPr>
      <w:pStyle w:val="Header"/>
      <w:rPr>
        <w:b/>
        <w:sz w:val="28"/>
        <w:szCs w:val="28"/>
        <w:u w:val="single"/>
      </w:rPr>
    </w:pPr>
    <w:r w:rsidRPr="00D95BA5">
      <w:rPr>
        <w:b/>
        <w:sz w:val="28"/>
        <w:szCs w:val="28"/>
        <w:u w:val="single"/>
      </w:rPr>
      <w:t>PRICING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0C"/>
    <w:rsid w:val="00023CB7"/>
    <w:rsid w:val="000E4423"/>
    <w:rsid w:val="002D19A5"/>
    <w:rsid w:val="0061110B"/>
    <w:rsid w:val="006F070C"/>
    <w:rsid w:val="006F0CA9"/>
    <w:rsid w:val="007D1806"/>
    <w:rsid w:val="008C637E"/>
    <w:rsid w:val="009114AD"/>
    <w:rsid w:val="00A5743F"/>
    <w:rsid w:val="00A97A4B"/>
    <w:rsid w:val="00B505C7"/>
    <w:rsid w:val="00D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8F0E6-DEF6-4C25-9340-701008B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0B"/>
  </w:style>
  <w:style w:type="paragraph" w:styleId="Footer">
    <w:name w:val="footer"/>
    <w:basedOn w:val="Normal"/>
    <w:link w:val="FooterChar"/>
    <w:uiPriority w:val="99"/>
    <w:unhideWhenUsed/>
    <w:rsid w:val="0061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690F-BA54-4BA0-9F96-AB3E517D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Dennis D.</dc:creator>
  <cp:keywords/>
  <dc:description/>
  <cp:lastModifiedBy>Reid, Dennis D.</cp:lastModifiedBy>
  <cp:revision>3</cp:revision>
  <dcterms:created xsi:type="dcterms:W3CDTF">2018-04-03T16:29:00Z</dcterms:created>
  <dcterms:modified xsi:type="dcterms:W3CDTF">2018-04-25T19:12:00Z</dcterms:modified>
</cp:coreProperties>
</file>